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3" w:type="dxa"/>
        <w:tblInd w:w="-252" w:type="dxa"/>
        <w:tblLook w:val="01E0"/>
      </w:tblPr>
      <w:tblGrid>
        <w:gridCol w:w="10499"/>
        <w:gridCol w:w="222"/>
        <w:gridCol w:w="222"/>
      </w:tblGrid>
      <w:tr w:rsidR="00A367C3" w:rsidTr="00A367C3">
        <w:trPr>
          <w:trHeight w:val="1617"/>
        </w:trPr>
        <w:tc>
          <w:tcPr>
            <w:tcW w:w="10499" w:type="dxa"/>
          </w:tcPr>
          <w:tbl>
            <w:tblPr>
              <w:tblW w:w="10221" w:type="dxa"/>
              <w:tblLook w:val="01E0"/>
            </w:tblPr>
            <w:tblGrid>
              <w:gridCol w:w="4192"/>
              <w:gridCol w:w="1560"/>
              <w:gridCol w:w="4469"/>
            </w:tblGrid>
            <w:tr w:rsidR="00A23AFB" w:rsidRPr="000D5A02" w:rsidTr="00A23AFB">
              <w:trPr>
                <w:trHeight w:val="1617"/>
              </w:trPr>
              <w:tc>
                <w:tcPr>
                  <w:tcW w:w="4192" w:type="dxa"/>
                </w:tcPr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lang w:val="be-BY"/>
                    </w:rPr>
                    <w:t>БАБРУЙСКІ ГАРАДСКІ</w:t>
                  </w: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lang w:val="be-BY"/>
                    </w:rPr>
                    <w:t>ВЫКАНАЎЧЫ КАМІТЭТ</w:t>
                  </w:r>
                </w:p>
                <w:p w:rsidR="00A23AFB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АДМІНІСТРАЦЫЯ ЛЕНІНСКАГА</w:t>
                  </w: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РАЁНА г. БАБРУЙСКА</w:t>
                  </w: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5A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РАШЭНН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560" w:type="dxa"/>
                </w:tcPr>
                <w:p w:rsidR="00A23AFB" w:rsidRDefault="00A23AFB" w:rsidP="008972C7">
                  <w:pPr>
                    <w:pStyle w:val="a5"/>
                    <w:rPr>
                      <w:rFonts w:ascii="Times New Roman" w:hAnsi="Times New Roman" w:cs="Times New Roman"/>
                      <w:noProof/>
                    </w:rPr>
                  </w:pPr>
                  <w:r w:rsidRPr="00790BEC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853440" cy="563880"/>
                        <wp:effectExtent l="0" t="0" r="0" b="0"/>
                        <wp:docPr id="3" name="Рисунок 1" descr="В Беларуси утвердили новое изображение государственного герба | Витебское  областное управление Департамента охраны МВД Республики беларус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В Беларуси утвердили новое изображение государственного герба | Витебское  областное управление Департамента охраны МВД Республики беларус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44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3AFB" w:rsidRDefault="00A23AFB" w:rsidP="008972C7">
                  <w:pPr>
                    <w:pStyle w:val="a5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9" w:type="dxa"/>
                </w:tcPr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lang w:val="be-BY"/>
                    </w:rPr>
                    <w:t>БОБРУЙСКИЙ ГОРОДСКОЙ</w:t>
                  </w: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lang w:val="be-BY"/>
                    </w:rPr>
                    <w:t>ИСПОЛНИТЕЛЬНЫЙ КОМИТЕТ</w:t>
                  </w:r>
                </w:p>
                <w:p w:rsidR="00A23AFB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АДМИНИСТРАЦИЯ ЛЕНИНСКОГО</w:t>
                  </w: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0D5A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РАЙОНА г. БОБРУЙСКА</w:t>
                  </w: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:rsidR="00A23AFB" w:rsidRPr="000D5A02" w:rsidRDefault="00A23AFB" w:rsidP="008972C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5A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РЕШЕНИ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A23AFB" w:rsidRPr="00315D3B" w:rsidRDefault="00A23AFB" w:rsidP="00A23AFB">
            <w:pPr>
              <w:jc w:val="center"/>
              <w:rPr>
                <w:sz w:val="18"/>
                <w:szCs w:val="18"/>
              </w:rPr>
            </w:pPr>
          </w:p>
          <w:p w:rsidR="00A367C3" w:rsidRDefault="00A367C3" w:rsidP="00A367C3">
            <w:pPr>
              <w:spacing w:line="280" w:lineRule="exact"/>
              <w:ind w:left="25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F3E9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апреля 2024 г. № </w:t>
            </w:r>
            <w:r w:rsidR="00B76D06">
              <w:rPr>
                <w:sz w:val="30"/>
                <w:szCs w:val="30"/>
              </w:rPr>
              <w:t>9-21</w:t>
            </w:r>
          </w:p>
          <w:p w:rsidR="00A367C3" w:rsidRDefault="00A367C3" w:rsidP="00A367C3">
            <w:pPr>
              <w:spacing w:line="280" w:lineRule="exact"/>
              <w:ind w:left="252"/>
              <w:rPr>
                <w:sz w:val="30"/>
                <w:szCs w:val="30"/>
              </w:rPr>
            </w:pPr>
          </w:p>
          <w:p w:rsidR="00A367C3" w:rsidRDefault="00A367C3" w:rsidP="00A367C3">
            <w:pPr>
              <w:spacing w:line="280" w:lineRule="exact"/>
              <w:ind w:left="252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               г. </w:t>
            </w:r>
            <w:proofErr w:type="spellStart"/>
            <w:r>
              <w:rPr>
                <w:sz w:val="22"/>
                <w:szCs w:val="22"/>
              </w:rPr>
              <w:t>Бабруйск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г. Бобруйск</w:t>
            </w:r>
          </w:p>
          <w:p w:rsidR="00A367C3" w:rsidRDefault="00A367C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A367C3" w:rsidRDefault="00A367C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A367C3" w:rsidRDefault="00A367C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367C3" w:rsidRDefault="00A367C3" w:rsidP="00C91B80">
      <w:pPr>
        <w:tabs>
          <w:tab w:val="left" w:pos="6804"/>
        </w:tabs>
        <w:spacing w:line="192" w:lineRule="auto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привлечении юридических лиц, индивидуальных предпринимателей, граждан к выполнению работ по поддержанию надлежащего санитарного состояния территорий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</w:t>
      </w:r>
    </w:p>
    <w:p w:rsidR="00A367C3" w:rsidRDefault="00A367C3" w:rsidP="00C91B80">
      <w:pPr>
        <w:spacing w:line="360" w:lineRule="auto"/>
        <w:jc w:val="both"/>
        <w:rPr>
          <w:sz w:val="30"/>
          <w:szCs w:val="30"/>
        </w:rPr>
      </w:pP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пункта второго Положения о порядке определения размеров (пределов) территорий земель общего пользования населенных пунктов для выполнения работ по поддержанию их надлежащего санитарного состояния, утвержденного постановлением Совета Министров Республики Беларусь от </w:t>
      </w:r>
      <w:r>
        <w:rPr>
          <w:iCs/>
          <w:sz w:val="30"/>
          <w:szCs w:val="30"/>
        </w:rPr>
        <w:t xml:space="preserve">22 июля 2020 г. № </w:t>
      </w:r>
      <w:r>
        <w:rPr>
          <w:sz w:val="30"/>
          <w:szCs w:val="30"/>
        </w:rPr>
        <w:t>430, администрация Ленинского района г. Бобруйска РЕШИЛА:</w:t>
      </w:r>
    </w:p>
    <w:p w:rsidR="00C65384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proofErr w:type="gramStart"/>
      <w:r w:rsidR="00C65384" w:rsidRPr="0064797A">
        <w:rPr>
          <w:sz w:val="30"/>
          <w:szCs w:val="30"/>
        </w:rPr>
        <w:t xml:space="preserve">Привлечь юридических лиц и индивидуальных предпринимателей к выполнению работ по поддержанию надлежащего состояния на территориях земель общего пользования </w:t>
      </w:r>
      <w:r w:rsidR="00B2704B" w:rsidRPr="0064797A">
        <w:rPr>
          <w:sz w:val="30"/>
          <w:szCs w:val="30"/>
        </w:rPr>
        <w:t xml:space="preserve">Ленинского района </w:t>
      </w:r>
      <w:r w:rsidR="0064797A">
        <w:rPr>
          <w:sz w:val="30"/>
          <w:szCs w:val="30"/>
        </w:rPr>
        <w:t xml:space="preserve">                           </w:t>
      </w:r>
      <w:r w:rsidR="00B2704B" w:rsidRPr="0064797A">
        <w:rPr>
          <w:sz w:val="30"/>
          <w:szCs w:val="30"/>
        </w:rPr>
        <w:t>г. Бобруйска</w:t>
      </w:r>
      <w:r w:rsidR="00C65384" w:rsidRPr="0064797A">
        <w:rPr>
          <w:sz w:val="30"/>
          <w:szCs w:val="30"/>
        </w:rPr>
        <w:t xml:space="preserve">, в том числе на прилегающих </w:t>
      </w:r>
      <w:r w:rsidR="007B0EBB" w:rsidRPr="0064797A">
        <w:rPr>
          <w:sz w:val="30"/>
          <w:szCs w:val="30"/>
        </w:rPr>
        <w:t xml:space="preserve">территориях </w:t>
      </w:r>
      <w:r w:rsidR="00C65384" w:rsidRPr="0064797A">
        <w:rPr>
          <w:sz w:val="30"/>
          <w:szCs w:val="30"/>
        </w:rPr>
        <w:t>к предоставленным им (находящихся у них) земельным участкам,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 территориях</w:t>
      </w:r>
      <w:proofErr w:type="gramEnd"/>
      <w:r w:rsidR="00C65384" w:rsidRPr="0064797A">
        <w:rPr>
          <w:sz w:val="30"/>
          <w:szCs w:val="30"/>
        </w:rPr>
        <w:t xml:space="preserve"> собственными силами</w:t>
      </w:r>
      <w:r w:rsidR="001042FE">
        <w:rPr>
          <w:sz w:val="30"/>
          <w:szCs w:val="30"/>
        </w:rPr>
        <w:t>.</w:t>
      </w:r>
    </w:p>
    <w:p w:rsidR="00A367C3" w:rsidRDefault="00C65384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="00A367C3">
        <w:rPr>
          <w:sz w:val="30"/>
          <w:szCs w:val="30"/>
        </w:rPr>
        <w:t xml:space="preserve">Определить размеры (пределы) территорий Ленинского района             </w:t>
      </w:r>
      <w:proofErr w:type="gramStart"/>
      <w:r w:rsidR="00A367C3">
        <w:rPr>
          <w:sz w:val="30"/>
          <w:szCs w:val="30"/>
        </w:rPr>
        <w:t>г</w:t>
      </w:r>
      <w:proofErr w:type="gramEnd"/>
      <w:r w:rsidR="00A367C3">
        <w:rPr>
          <w:sz w:val="30"/>
          <w:szCs w:val="30"/>
        </w:rPr>
        <w:t>. Бобруйска для выполнения работ по поддержанию надлежащего санитарного состояния: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2</w:t>
      </w:r>
      <w:r>
        <w:rPr>
          <w:sz w:val="30"/>
          <w:szCs w:val="30"/>
        </w:rPr>
        <w:t>.1.  для юридических лиц, индивидуальных предпринимателей: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 закрепляется </w:t>
      </w:r>
      <w:r>
        <w:rPr>
          <w:sz w:val="30"/>
          <w:szCs w:val="30"/>
        </w:rPr>
        <w:lastRenderedPageBreak/>
        <w:t>половина расстояния разрыва до границы соседнего земельного участка, но не</w:t>
      </w:r>
      <w:proofErr w:type="gramEnd"/>
      <w:r>
        <w:rPr>
          <w:sz w:val="30"/>
          <w:szCs w:val="30"/>
        </w:rPr>
        <w:t> более 30 метров;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 закрепляется половина расстояния разрыва до соседнего земельного участка, но не более 30 метров, а в случае, если земельный участок граничит с землями сельскохозяйственного назначения, природоохранного, оздоровительного</w:t>
      </w:r>
      <w:proofErr w:type="gramEnd"/>
      <w:r>
        <w:rPr>
          <w:sz w:val="30"/>
          <w:szCs w:val="30"/>
        </w:rPr>
        <w:t>, рекреационного, историко-культурного назначения, лесного фонда, – до границы таких земель, но не более 5 метров от границы земельного участка;</w:t>
      </w:r>
    </w:p>
    <w:p w:rsidR="00A367C3" w:rsidRDefault="00A367C3" w:rsidP="00A367C3">
      <w:pPr>
        <w:pStyle w:val="a7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земельных участков, на которых расположены автозаправочные станции,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автогазозаправочные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станции, – в пределах от 15 до 100 метров от границы земельного участка, а также подъезды и парковки к этим объектам;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 размеры (пределы) соответствующих территорий определяются по периметру в границах предоставленных им (находящихся у них) земельных участков;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2</w:t>
      </w:r>
      <w:r>
        <w:rPr>
          <w:sz w:val="30"/>
          <w:szCs w:val="30"/>
        </w:rPr>
        <w:t>.2. для граждан: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от 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не более 10 метров или половина расстояния разрыва до соседнего земельного участка, но не более 10 метров;</w:t>
      </w:r>
    </w:p>
    <w:p w:rsidR="00A367C3" w:rsidRDefault="00A367C3" w:rsidP="00A367C3">
      <w:pPr>
        <w:pStyle w:val="a3"/>
        <w:tabs>
          <w:tab w:val="left" w:pos="708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средств, определяются не более 5 метров по периметру земельного участка.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 xml:space="preserve">. Отделу жилищно-коммунального хозяйства, благоустройства и юридической работы администрации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 (</w:t>
      </w:r>
      <w:proofErr w:type="spellStart"/>
      <w:r>
        <w:rPr>
          <w:sz w:val="30"/>
          <w:szCs w:val="30"/>
        </w:rPr>
        <w:t>Жулего</w:t>
      </w:r>
      <w:proofErr w:type="spellEnd"/>
      <w:r>
        <w:rPr>
          <w:sz w:val="30"/>
          <w:szCs w:val="30"/>
        </w:rPr>
        <w:t xml:space="preserve"> Е.В.):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 xml:space="preserve">.1. довести до сведения субъектов хозяйствования и населения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Бобруйска работы по поддержанию надлежащего санитарного состояния на </w:t>
      </w:r>
      <w:r>
        <w:t xml:space="preserve">соответствующих территориях </w:t>
      </w:r>
      <w:r>
        <w:rPr>
          <w:sz w:val="30"/>
          <w:szCs w:val="30"/>
        </w:rPr>
        <w:t>с периодичностью их выполнения согласно приложению;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>.2. направить настоящее решение заинтересованным лицам в течение пяти рабочих дней после его принятия;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 xml:space="preserve">.3. информацию о настоящем решении разместить на информационных стендах, официальном сайте администрации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Бобруйска.</w:t>
      </w:r>
    </w:p>
    <w:p w:rsidR="0038573A" w:rsidRPr="00E13072" w:rsidRDefault="00C65384" w:rsidP="0038573A">
      <w:pPr>
        <w:pStyle w:val="2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367C3">
        <w:rPr>
          <w:sz w:val="30"/>
          <w:szCs w:val="30"/>
        </w:rPr>
        <w:t xml:space="preserve">. </w:t>
      </w:r>
      <w:proofErr w:type="gramStart"/>
      <w:r w:rsidR="0038573A" w:rsidRPr="00E13072">
        <w:rPr>
          <w:sz w:val="30"/>
          <w:szCs w:val="30"/>
        </w:rPr>
        <w:t>Контроль за</w:t>
      </w:r>
      <w:proofErr w:type="gramEnd"/>
      <w:r w:rsidR="0038573A" w:rsidRPr="00E13072">
        <w:rPr>
          <w:sz w:val="30"/>
          <w:szCs w:val="30"/>
        </w:rPr>
        <w:t xml:space="preserve"> выполнением настоящего решения возложить на заместителей главы администрации Ленинского района в соответствии с распределением обязанностей.</w:t>
      </w:r>
    </w:p>
    <w:p w:rsidR="00A367C3" w:rsidRDefault="00A367C3" w:rsidP="00C91B80">
      <w:pPr>
        <w:spacing w:line="360" w:lineRule="auto"/>
        <w:ind w:firstLine="709"/>
        <w:jc w:val="both"/>
        <w:rPr>
          <w:sz w:val="30"/>
          <w:szCs w:val="30"/>
        </w:rPr>
      </w:pPr>
    </w:p>
    <w:p w:rsidR="00A367C3" w:rsidRDefault="00C503C3" w:rsidP="00A367C3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Глава администрации</w:t>
      </w:r>
      <w:r w:rsidR="00A367C3">
        <w:rPr>
          <w:sz w:val="30"/>
          <w:szCs w:val="30"/>
        </w:rPr>
        <w:tab/>
      </w:r>
      <w:proofErr w:type="spellStart"/>
      <w:r w:rsidR="00A367C3">
        <w:rPr>
          <w:sz w:val="30"/>
          <w:szCs w:val="30"/>
        </w:rPr>
        <w:t>А.В.Дубинчик</w:t>
      </w:r>
      <w:proofErr w:type="spellEnd"/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64797A" w:rsidRDefault="0064797A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64797A" w:rsidRDefault="0064797A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64797A" w:rsidRDefault="0064797A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A367C3" w:rsidRDefault="00A367C3" w:rsidP="00A367C3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A367C3" w:rsidRDefault="00A367C3" w:rsidP="00A367C3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администрации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 12.04.2024 №</w:t>
      </w:r>
      <w:r w:rsidR="00B76D06">
        <w:rPr>
          <w:sz w:val="30"/>
          <w:szCs w:val="30"/>
        </w:rPr>
        <w:t xml:space="preserve"> 9-21</w:t>
      </w:r>
    </w:p>
    <w:p w:rsidR="00A367C3" w:rsidRDefault="00A367C3" w:rsidP="00A367C3">
      <w:pPr>
        <w:jc w:val="both"/>
        <w:rPr>
          <w:sz w:val="24"/>
          <w:szCs w:val="24"/>
        </w:rPr>
      </w:pPr>
    </w:p>
    <w:p w:rsidR="00A367C3" w:rsidRDefault="00A367C3" w:rsidP="00A367C3">
      <w:pPr>
        <w:rPr>
          <w:sz w:val="24"/>
          <w:szCs w:val="24"/>
        </w:rPr>
      </w:pPr>
    </w:p>
    <w:p w:rsidR="00A367C3" w:rsidRDefault="00A367C3" w:rsidP="00A367C3">
      <w:pPr>
        <w:rPr>
          <w:sz w:val="24"/>
          <w:szCs w:val="24"/>
        </w:rPr>
      </w:pP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РАБОТЫ</w:t>
      </w: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поддержанию надлежащего санитарного состояния на </w:t>
      </w:r>
      <w:r>
        <w:t xml:space="preserve">соответствующих территориях </w:t>
      </w:r>
      <w:r>
        <w:rPr>
          <w:sz w:val="30"/>
          <w:szCs w:val="30"/>
        </w:rPr>
        <w:t>с периодичностью их выполнения</w:t>
      </w: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1. Очистка и уборка территорий (подметание покрытий, уборка от случайного мусора, очистка урн от мусора) – по мере необходимости.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Санитарно-гигиенические и технологические мероприятия (обрезка, скашивание, удаление отходов и другое) при выполнении работ по уходу за объектами озеленения (газоны, иные зеленые насаждения) – по мере необходимости (с мая по сентябрь).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 Расчистка от снега и наледи всех видов покрытий, обработка </w:t>
      </w:r>
      <w:proofErr w:type="spellStart"/>
      <w:r>
        <w:rPr>
          <w:sz w:val="30"/>
          <w:szCs w:val="30"/>
        </w:rPr>
        <w:t>противогололедными</w:t>
      </w:r>
      <w:proofErr w:type="spellEnd"/>
      <w:r>
        <w:rPr>
          <w:sz w:val="30"/>
          <w:szCs w:val="30"/>
        </w:rPr>
        <w:t xml:space="preserve"> средствами – по мере необходимости (в зимний период), в условиях обильных снегопадов, метелей и гололедицы – постоянно, но не реже одного раза в сутки.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4. Сбор, разделение по видам и удаление коммунальных отходов – в соответствии со схемой обращения с коммунальными отходами.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5. Очистка и уборка водоотводных систем открытого типа, предназначенных для отвода поверхностных и грунтовых вод (канавы, лотки, кюветы), – по мере необходимости.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</w:p>
    <w:p w:rsidR="009F01CE" w:rsidRDefault="009F01CE"/>
    <w:sectPr w:rsidR="009F01CE" w:rsidSect="00A367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3FD"/>
    <w:multiLevelType w:val="hybridMultilevel"/>
    <w:tmpl w:val="74881E58"/>
    <w:lvl w:ilvl="0" w:tplc="88C6BE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C3"/>
    <w:rsid w:val="001042FE"/>
    <w:rsid w:val="002F3E99"/>
    <w:rsid w:val="0038573A"/>
    <w:rsid w:val="003D00BF"/>
    <w:rsid w:val="005917EC"/>
    <w:rsid w:val="0064797A"/>
    <w:rsid w:val="006B1C63"/>
    <w:rsid w:val="006E58F3"/>
    <w:rsid w:val="007B0EBB"/>
    <w:rsid w:val="007F04DE"/>
    <w:rsid w:val="009F01CE"/>
    <w:rsid w:val="00A23AFB"/>
    <w:rsid w:val="00A367C3"/>
    <w:rsid w:val="00A37284"/>
    <w:rsid w:val="00B2704B"/>
    <w:rsid w:val="00B76D06"/>
    <w:rsid w:val="00C203ED"/>
    <w:rsid w:val="00C503C3"/>
    <w:rsid w:val="00C50E7F"/>
    <w:rsid w:val="00C61672"/>
    <w:rsid w:val="00C65384"/>
    <w:rsid w:val="00C91B80"/>
    <w:rsid w:val="00D028FF"/>
    <w:rsid w:val="00EA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7C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A367C3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A367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367C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8573A"/>
    <w:rPr>
      <w:szCs w:val="24"/>
    </w:rPr>
  </w:style>
  <w:style w:type="character" w:customStyle="1" w:styleId="20">
    <w:name w:val="Основной текст 2 Знак"/>
    <w:basedOn w:val="a0"/>
    <w:link w:val="2"/>
    <w:rsid w:val="003857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3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Прокопчик Ирина Геннадьевна</dc:creator>
  <cp:lastModifiedBy>Гриневецкая Светлана Витальевна</cp:lastModifiedBy>
  <cp:revision>3</cp:revision>
  <cp:lastPrinted>2024-04-11T04:43:00Z</cp:lastPrinted>
  <dcterms:created xsi:type="dcterms:W3CDTF">2024-04-12T10:05:00Z</dcterms:created>
  <dcterms:modified xsi:type="dcterms:W3CDTF">2024-04-18T06:46:00Z</dcterms:modified>
</cp:coreProperties>
</file>